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C4" w:rsidRDefault="000F2CC4" w:rsidP="000F2C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1578">
        <w:rPr>
          <w:rFonts w:ascii="Times New Roman" w:hAnsi="Times New Roman" w:cs="Times New Roman"/>
          <w:b/>
          <w:sz w:val="32"/>
          <w:szCs w:val="32"/>
        </w:rPr>
        <w:t>Что читать детям</w:t>
      </w:r>
    </w:p>
    <w:p w:rsidR="000F2CC4" w:rsidRPr="00FC335C" w:rsidRDefault="000F2CC4" w:rsidP="000F2CC4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35C">
        <w:rPr>
          <w:rFonts w:ascii="Times New Roman" w:hAnsi="Times New Roman" w:cs="Times New Roman"/>
          <w:sz w:val="28"/>
          <w:szCs w:val="28"/>
        </w:rPr>
        <w:t>Начинайте читать как  можно раньше. Это не только развивает малыша, но и дает возможность объединиться с близким человеком на основе общего интереса, совместного действия, то есть способствует теплым эмоциональным отношениям.</w:t>
      </w:r>
    </w:p>
    <w:p w:rsidR="000F2CC4" w:rsidRPr="00FC335C" w:rsidRDefault="000F2CC4" w:rsidP="000F2CC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C335C">
        <w:rPr>
          <w:rFonts w:ascii="Times New Roman" w:hAnsi="Times New Roman" w:cs="Times New Roman"/>
          <w:sz w:val="28"/>
          <w:szCs w:val="28"/>
        </w:rPr>
        <w:t>Читай те только те книги, которые нравятся вам. Выбирайте для чтения подлинно художественные произведения. Пусть ребенок видит, какое удовольствие доставляет чтение.</w:t>
      </w:r>
    </w:p>
    <w:p w:rsidR="000F2CC4" w:rsidRPr="00FC335C" w:rsidRDefault="000F2CC4" w:rsidP="000F2CC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C335C">
        <w:rPr>
          <w:rFonts w:ascii="Times New Roman" w:hAnsi="Times New Roman" w:cs="Times New Roman"/>
          <w:sz w:val="28"/>
          <w:szCs w:val="28"/>
        </w:rPr>
        <w:t xml:space="preserve">Еще до года малыш начинает слушать первые песенки, </w:t>
      </w:r>
      <w:proofErr w:type="spellStart"/>
      <w:r w:rsidRPr="00FC335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C335C">
        <w:rPr>
          <w:rFonts w:ascii="Times New Roman" w:hAnsi="Times New Roman" w:cs="Times New Roman"/>
          <w:sz w:val="28"/>
          <w:szCs w:val="28"/>
        </w:rPr>
        <w:t xml:space="preserve">, стихи, рассматривать в книжках картинки. В этом возрасте его больше интересуют интонации, ритмы, задаваемые стихами. Познакомьте ребенка с русскими народными сказками « Колобок», «Теремок», «Репка». Постепенно внимание ребенка начинают привлекать события. Предложите малышу книги, иллюстрации в которых отражают содержание: В. </w:t>
      </w:r>
      <w:proofErr w:type="spellStart"/>
      <w:r w:rsidRPr="00FC335C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FC335C">
        <w:rPr>
          <w:rFonts w:ascii="Times New Roman" w:hAnsi="Times New Roman" w:cs="Times New Roman"/>
          <w:sz w:val="28"/>
          <w:szCs w:val="28"/>
        </w:rPr>
        <w:t xml:space="preserve"> «Сказка в картинках», «Кто сказал мяу?», «Капризная кошка» и др. </w:t>
      </w:r>
    </w:p>
    <w:p w:rsidR="000F2CC4" w:rsidRPr="00FC335C" w:rsidRDefault="000F2CC4" w:rsidP="000F2CC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C335C">
        <w:rPr>
          <w:rFonts w:ascii="Times New Roman" w:hAnsi="Times New Roman" w:cs="Times New Roman"/>
          <w:sz w:val="28"/>
          <w:szCs w:val="28"/>
        </w:rPr>
        <w:t xml:space="preserve">Читайте сказки и одновременно показывайте рисунки, привлекая внимание к содержанию, меняя интонацию, читая как бы по ролям. После прочтения сказок В. </w:t>
      </w:r>
      <w:proofErr w:type="spellStart"/>
      <w:r w:rsidRPr="00FC335C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FC335C">
        <w:rPr>
          <w:rFonts w:ascii="Times New Roman" w:hAnsi="Times New Roman" w:cs="Times New Roman"/>
          <w:sz w:val="28"/>
          <w:szCs w:val="28"/>
        </w:rPr>
        <w:t xml:space="preserve"> переходите к рассказам Н. Носова «Затейники», «Живая шляпа» и др. Эти истории не только насыщены занимательными событиями, но включают интригующий, неожиданный сюжет. </w:t>
      </w:r>
    </w:p>
    <w:p w:rsidR="000F2CC4" w:rsidRPr="00FC335C" w:rsidRDefault="000F2CC4" w:rsidP="000F2CC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C335C">
        <w:rPr>
          <w:rFonts w:ascii="Times New Roman" w:hAnsi="Times New Roman" w:cs="Times New Roman"/>
          <w:sz w:val="28"/>
          <w:szCs w:val="28"/>
        </w:rPr>
        <w:t>Детям нравятся рассказы о ровесниках  М. Зощенко, Б. Житкова, В. Драгунского.</w:t>
      </w:r>
    </w:p>
    <w:p w:rsidR="000F2CC4" w:rsidRDefault="000F2CC4" w:rsidP="000F2CC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C335C">
        <w:rPr>
          <w:rFonts w:ascii="Times New Roman" w:hAnsi="Times New Roman" w:cs="Times New Roman"/>
          <w:sz w:val="28"/>
          <w:szCs w:val="28"/>
        </w:rPr>
        <w:t>Стихи, сказки. Рассказы не только формируют художественный вкус, повышают культурный уровень, образованность ребенка, но и создают определенное видение мира.</w:t>
      </w:r>
    </w:p>
    <w:p w:rsidR="000F2CC4" w:rsidRPr="00FC335C" w:rsidRDefault="000F2CC4" w:rsidP="000F2CC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C335C">
        <w:rPr>
          <w:rFonts w:ascii="Times New Roman" w:hAnsi="Times New Roman" w:cs="Times New Roman"/>
          <w:sz w:val="28"/>
          <w:szCs w:val="28"/>
        </w:rPr>
        <w:t>Во время чтения обратите внимание на следующие рекомендации:</w:t>
      </w:r>
    </w:p>
    <w:p w:rsidR="000F2CC4" w:rsidRDefault="000F2CC4" w:rsidP="000F2CC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C335C">
        <w:rPr>
          <w:rFonts w:ascii="Times New Roman" w:hAnsi="Times New Roman" w:cs="Times New Roman"/>
          <w:sz w:val="28"/>
          <w:szCs w:val="28"/>
        </w:rPr>
        <w:t xml:space="preserve">Отвечайте только </w:t>
      </w:r>
      <w:proofErr w:type="gramStart"/>
      <w:r w:rsidRPr="00FC335C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FC335C">
        <w:rPr>
          <w:rFonts w:ascii="Times New Roman" w:hAnsi="Times New Roman" w:cs="Times New Roman"/>
          <w:sz w:val="28"/>
          <w:szCs w:val="28"/>
        </w:rPr>
        <w:t xml:space="preserve"> вопросы, которые по ходу сказки, рассказа, стихотворения малыш задает сам!</w:t>
      </w:r>
    </w:p>
    <w:p w:rsidR="000F2CC4" w:rsidRPr="00FC335C" w:rsidRDefault="000F2CC4" w:rsidP="000F2CC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C335C">
        <w:rPr>
          <w:rFonts w:ascii="Times New Roman" w:hAnsi="Times New Roman" w:cs="Times New Roman"/>
          <w:sz w:val="28"/>
          <w:szCs w:val="28"/>
        </w:rPr>
        <w:t>Читайте с выражением, меняйте интонацию в зависимости от персонажа.</w:t>
      </w:r>
    </w:p>
    <w:p w:rsidR="000F2CC4" w:rsidRPr="00FC335C" w:rsidRDefault="000F2CC4" w:rsidP="000F2CC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C335C">
        <w:rPr>
          <w:rFonts w:ascii="Times New Roman" w:hAnsi="Times New Roman" w:cs="Times New Roman"/>
          <w:sz w:val="28"/>
          <w:szCs w:val="28"/>
        </w:rPr>
        <w:t xml:space="preserve">Чтобы ребенок не терял интереса к книге, упрощайте текст. Показывайте иллюстрации. </w:t>
      </w:r>
    </w:p>
    <w:p w:rsidR="000F2CC4" w:rsidRPr="00FC335C" w:rsidRDefault="000F2CC4" w:rsidP="000F2CC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C335C">
        <w:rPr>
          <w:rFonts w:ascii="Times New Roman" w:hAnsi="Times New Roman" w:cs="Times New Roman"/>
          <w:sz w:val="28"/>
          <w:szCs w:val="28"/>
        </w:rPr>
        <w:t>Поощряйте ребенка пересказать хотя бы небольшой отрывок или дополнить ваш рассказ. Чтобы заинтриговать содержанием, делайте выразительную паузу, останавливайтесь на самом интересном месте, затем продолжайте чтение.</w:t>
      </w:r>
    </w:p>
    <w:p w:rsidR="000F2CC4" w:rsidRPr="00FC335C" w:rsidRDefault="000F2CC4" w:rsidP="000F2CC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C335C">
        <w:rPr>
          <w:rFonts w:ascii="Times New Roman" w:hAnsi="Times New Roman" w:cs="Times New Roman"/>
          <w:sz w:val="28"/>
          <w:szCs w:val="28"/>
        </w:rPr>
        <w:t>Когда читаете ребенку, уберите с поля зрения игрушки и предметы, которые отвлекают малыша. Постарайтесь читать в тихом месте, и главное, не отвлекайтесь сами.</w:t>
      </w:r>
    </w:p>
    <w:p w:rsidR="000F2CC4" w:rsidRPr="00FC335C" w:rsidRDefault="000F2CC4" w:rsidP="000F2CC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C335C">
        <w:rPr>
          <w:rFonts w:ascii="Times New Roman" w:hAnsi="Times New Roman" w:cs="Times New Roman"/>
          <w:sz w:val="28"/>
          <w:szCs w:val="28"/>
        </w:rPr>
        <w:t>Читайте ребенку даже тогда, когда он научился читать сам. У ребенка будет поддерживаться желание узнавать из книг новое, развиваться художественный вкус, он захочет активно и решительно действовать в неожиданных ситуациях, научится сопереживать полюбившимся героям. Детские книги должны находиться в доступном для малыша месте.</w:t>
      </w:r>
    </w:p>
    <w:p w:rsidR="004B3738" w:rsidRDefault="004B3738"/>
    <w:sectPr w:rsidR="004B3738" w:rsidSect="000F2C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CC4"/>
    <w:rsid w:val="000F2CC4"/>
    <w:rsid w:val="004B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2025-03-24T16:37:00Z</dcterms:created>
  <dcterms:modified xsi:type="dcterms:W3CDTF">2025-03-24T16:39:00Z</dcterms:modified>
</cp:coreProperties>
</file>